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1B7" w:rsidRPr="00BF01B7" w:rsidRDefault="00BF01B7" w:rsidP="00BF01B7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chuong_pl_2"/>
      <w:r w:rsidRPr="00BF01B7">
        <w:rPr>
          <w:rFonts w:ascii="Times New Roman" w:hAnsi="Times New Roman" w:cs="Times New Roman"/>
          <w:b/>
          <w:bCs/>
          <w:sz w:val="28"/>
          <w:szCs w:val="28"/>
        </w:rPr>
        <w:t>PHỤ LỤC</w:t>
      </w:r>
    </w:p>
    <w:p w:rsidR="00BF01B7" w:rsidRPr="00BF01B7" w:rsidRDefault="00BF01B7" w:rsidP="00BF01B7">
      <w:pPr>
        <w:spacing w:after="0" w:line="240" w:lineRule="auto"/>
        <w:ind w:right="-28"/>
        <w:jc w:val="center"/>
        <w:rPr>
          <w:rFonts w:ascii="Times New Roman" w:hAnsi="Times New Roman" w:cs="Times New Roman"/>
          <w:b/>
          <w:bCs/>
          <w:iCs/>
          <w:spacing w:val="-2"/>
          <w:sz w:val="28"/>
          <w:szCs w:val="28"/>
          <w:lang w:val="vi-VN"/>
        </w:rPr>
      </w:pPr>
      <w:r w:rsidRPr="00BF01B7">
        <w:rPr>
          <w:rFonts w:ascii="Times New Roman" w:hAnsi="Times New Roman" w:cs="Times New Roman"/>
          <w:b/>
          <w:iCs/>
          <w:noProof/>
          <w:spacing w:val="-4"/>
          <w:sz w:val="28"/>
          <w:szCs w:val="28"/>
        </w:rPr>
        <w:t xml:space="preserve">NỘI DUNG CHI, </w:t>
      </w:r>
      <w:r w:rsidRPr="00BF01B7">
        <w:rPr>
          <w:rFonts w:ascii="Times New Roman" w:hAnsi="Times New Roman" w:cs="Times New Roman"/>
          <w:b/>
          <w:iCs/>
          <w:noProof/>
          <w:spacing w:val="-4"/>
          <w:sz w:val="28"/>
          <w:szCs w:val="28"/>
          <w:lang w:val="vi-VN"/>
        </w:rPr>
        <w:t xml:space="preserve">MỨC CHI CHO TỪNG NHIỆM VỤ, HOẠT ĐỘNG TRONG XÂY DỰNG </w:t>
      </w:r>
      <w:r w:rsidRPr="00BF01B7">
        <w:rPr>
          <w:rFonts w:ascii="Times New Roman" w:hAnsi="Times New Roman" w:cs="Times New Roman"/>
          <w:b/>
          <w:bCs/>
          <w:iCs/>
          <w:spacing w:val="-2"/>
          <w:sz w:val="28"/>
          <w:szCs w:val="28"/>
          <w:lang w:val="vi-VN"/>
        </w:rPr>
        <w:t xml:space="preserve">VÀ HOÀN THIỆN </w:t>
      </w:r>
    </w:p>
    <w:p w:rsidR="00BF01B7" w:rsidRPr="00BF01B7" w:rsidRDefault="00BF01B7" w:rsidP="00BF01B7">
      <w:pPr>
        <w:spacing w:after="0" w:line="240" w:lineRule="auto"/>
        <w:ind w:right="-28"/>
        <w:jc w:val="center"/>
        <w:rPr>
          <w:rFonts w:ascii="Times New Roman" w:hAnsi="Times New Roman" w:cs="Times New Roman"/>
          <w:b/>
          <w:bCs/>
          <w:iCs/>
          <w:spacing w:val="-2"/>
          <w:sz w:val="28"/>
          <w:szCs w:val="28"/>
          <w:lang w:val="vi-VN"/>
        </w:rPr>
      </w:pPr>
      <w:r w:rsidRPr="00BF01B7">
        <w:rPr>
          <w:rFonts w:ascii="Times New Roman" w:hAnsi="Times New Roman" w:cs="Times New Roman"/>
          <w:b/>
          <w:bCs/>
          <w:iCs/>
          <w:spacing w:val="-2"/>
          <w:sz w:val="28"/>
          <w:szCs w:val="28"/>
          <w:lang w:val="vi-VN"/>
        </w:rPr>
        <w:t xml:space="preserve">VĂN BẢN QUY PHẠM PHÁP LUẬT THUỘC THẨM QUYỀN CỦA HỘI ĐỒNG NHÂN DÂN PHƯỜNG, </w:t>
      </w:r>
    </w:p>
    <w:p w:rsidR="00BF01B7" w:rsidRPr="00BF01B7" w:rsidRDefault="00BF01B7" w:rsidP="00BF01B7">
      <w:pPr>
        <w:spacing w:after="0" w:line="240" w:lineRule="auto"/>
        <w:ind w:right="-28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F01B7">
        <w:rPr>
          <w:rFonts w:ascii="Times New Roman" w:hAnsi="Times New Roman" w:cs="Times New Roman"/>
          <w:b/>
          <w:bCs/>
          <w:iCs/>
          <w:spacing w:val="-2"/>
          <w:sz w:val="28"/>
          <w:szCs w:val="28"/>
          <w:lang w:val="vi-VN"/>
        </w:rPr>
        <w:t xml:space="preserve">ỦY BAN NHÂN DÂN PHƯỜNG </w:t>
      </w:r>
    </w:p>
    <w:p w:rsidR="00BF01B7" w:rsidRPr="00BF01B7" w:rsidRDefault="00BF01B7" w:rsidP="00BF01B7">
      <w:pPr>
        <w:spacing w:after="0" w:line="240" w:lineRule="auto"/>
        <w:ind w:right="-28"/>
        <w:jc w:val="center"/>
        <w:rPr>
          <w:rFonts w:ascii="Times New Roman" w:hAnsi="Times New Roman" w:cs="Times New Roman"/>
          <w:i/>
          <w:iCs/>
          <w:sz w:val="28"/>
          <w:szCs w:val="28"/>
          <w:lang w:val="vi-VN"/>
        </w:rPr>
      </w:pPr>
      <w:r w:rsidRPr="00BF01B7">
        <w:rPr>
          <w:rFonts w:ascii="Times New Roman" w:hAnsi="Times New Roman" w:cs="Times New Roman"/>
          <w:i/>
          <w:iCs/>
          <w:sz w:val="28"/>
          <w:szCs w:val="28"/>
          <w:lang w:val="vi-VN"/>
        </w:rPr>
        <w:t>(Ban hành kèm theo Nghị quyết số      /2026/NQ-</w:t>
      </w:r>
      <w:r w:rsidRPr="00BF01B7">
        <w:rPr>
          <w:rFonts w:ascii="Times New Roman" w:hAnsi="Times New Roman" w:cs="Times New Roman"/>
          <w:color w:val="000000"/>
          <w:sz w:val="28"/>
          <w:szCs w:val="28"/>
          <w:lang w:val="pt-BR"/>
        </w:rPr>
        <w:t>HĐND</w:t>
      </w:r>
      <w:r w:rsidRPr="00BF01B7">
        <w:rPr>
          <w:rFonts w:ascii="Times New Roman" w:hAnsi="Times New Roman" w:cs="Times New Roman"/>
          <w:i/>
          <w:iCs/>
          <w:sz w:val="28"/>
          <w:szCs w:val="28"/>
          <w:lang w:val="vi-VN"/>
        </w:rPr>
        <w:t xml:space="preserve"> ngày      tháng      năm 2026</w:t>
      </w:r>
      <w:r w:rsidRPr="00BF01B7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BF01B7">
        <w:rPr>
          <w:rFonts w:ascii="Times New Roman" w:hAnsi="Times New Roman" w:cs="Times New Roman"/>
          <w:i/>
          <w:iCs/>
          <w:sz w:val="28"/>
          <w:szCs w:val="28"/>
          <w:lang w:val="vi-VN"/>
        </w:rPr>
        <w:t>của Hội đồng nhân dân</w:t>
      </w:r>
    </w:p>
    <w:p w:rsidR="00BF01B7" w:rsidRPr="00BF01B7" w:rsidRDefault="00BF01B7" w:rsidP="00BF01B7">
      <w:pPr>
        <w:spacing w:after="0" w:line="240" w:lineRule="auto"/>
        <w:ind w:right="-28"/>
        <w:jc w:val="center"/>
        <w:rPr>
          <w:rFonts w:ascii="Times New Roman" w:hAnsi="Times New Roman" w:cs="Times New Roman"/>
          <w:i/>
          <w:iCs/>
          <w:sz w:val="28"/>
          <w:szCs w:val="28"/>
          <w:lang w:val="vi-VN"/>
        </w:rPr>
      </w:pPr>
      <w:r w:rsidRPr="00BF01B7">
        <w:rPr>
          <w:rFonts w:ascii="Times New Roman" w:hAnsi="Times New Roman" w:cs="Times New Roman"/>
          <w:i/>
          <w:iCs/>
          <w:sz w:val="28"/>
          <w:szCs w:val="28"/>
          <w:lang w:val="vi-VN"/>
        </w:rPr>
        <w:t>phường Bình Long)</w:t>
      </w:r>
    </w:p>
    <w:p w:rsidR="00BF01B7" w:rsidRPr="00BF01B7" w:rsidRDefault="00BF01B7" w:rsidP="00BF01B7">
      <w:pPr>
        <w:spacing w:after="120" w:line="240" w:lineRule="auto"/>
        <w:ind w:right="-29"/>
        <w:jc w:val="center"/>
        <w:rPr>
          <w:rFonts w:ascii="Times New Roman" w:hAnsi="Times New Roman" w:cs="Times New Roman"/>
          <w:i/>
          <w:iCs/>
          <w:sz w:val="28"/>
          <w:szCs w:val="28"/>
          <w:lang w:val="vi-VN"/>
        </w:rPr>
      </w:pPr>
    </w:p>
    <w:p w:rsidR="00BF01B7" w:rsidRPr="00BF01B7" w:rsidRDefault="00BF01B7" w:rsidP="00BF01B7">
      <w:pPr>
        <w:spacing w:after="120" w:line="240" w:lineRule="auto"/>
        <w:ind w:right="-29"/>
        <w:jc w:val="right"/>
        <w:rPr>
          <w:rFonts w:ascii="Times New Roman" w:hAnsi="Times New Roman" w:cs="Times New Roman"/>
          <w:i/>
          <w:iCs/>
          <w:sz w:val="28"/>
          <w:szCs w:val="28"/>
          <w:lang w:val="vi-VN"/>
        </w:rPr>
      </w:pPr>
      <w:r w:rsidRPr="00BF01B7">
        <w:rPr>
          <w:rFonts w:ascii="Times New Roman" w:hAnsi="Times New Roman" w:cs="Times New Roman"/>
          <w:i/>
          <w:iCs/>
          <w:sz w:val="28"/>
          <w:szCs w:val="28"/>
          <w:lang w:val="vi-VN"/>
        </w:rPr>
        <w:t>Đơn vị tính: Nghìn đồng</w:t>
      </w:r>
    </w:p>
    <w:tbl>
      <w:tblPr>
        <w:tblW w:w="141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446"/>
        <w:gridCol w:w="1276"/>
        <w:gridCol w:w="1388"/>
        <w:gridCol w:w="1418"/>
        <w:gridCol w:w="1276"/>
        <w:gridCol w:w="1527"/>
        <w:gridCol w:w="1424"/>
      </w:tblGrid>
      <w:tr w:rsidR="00453E78" w:rsidRPr="00BF01B7" w:rsidTr="003E42C6">
        <w:tc>
          <w:tcPr>
            <w:tcW w:w="851" w:type="dxa"/>
            <w:vMerge w:val="restart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b/>
                <w:noProof/>
                <w:kern w:val="2"/>
                <w:sz w:val="28"/>
                <w:szCs w:val="28"/>
                <w:lang w:val="vi-VN"/>
              </w:rPr>
              <w:t>STT</w:t>
            </w:r>
          </w:p>
        </w:tc>
        <w:tc>
          <w:tcPr>
            <w:tcW w:w="3544" w:type="dxa"/>
            <w:vMerge w:val="restart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b/>
                <w:noProof/>
                <w:kern w:val="2"/>
                <w:sz w:val="28"/>
                <w:szCs w:val="28"/>
                <w:lang w:val="vi-VN"/>
              </w:rPr>
              <w:t>Hoạt động</w:t>
            </w:r>
          </w:p>
        </w:tc>
        <w:tc>
          <w:tcPr>
            <w:tcW w:w="1446" w:type="dxa"/>
            <w:vMerge w:val="restart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b/>
                <w:noProof/>
                <w:kern w:val="2"/>
                <w:sz w:val="28"/>
                <w:szCs w:val="28"/>
                <w:lang w:val="vi-VN"/>
              </w:rPr>
              <w:t>Sản phẩm</w:t>
            </w:r>
          </w:p>
        </w:tc>
        <w:tc>
          <w:tcPr>
            <w:tcW w:w="8309" w:type="dxa"/>
            <w:gridSpan w:val="6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/>
                <w:bCs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b/>
                <w:bCs/>
                <w:noProof/>
                <w:kern w:val="2"/>
                <w:sz w:val="28"/>
                <w:szCs w:val="28"/>
                <w:lang w:val="vi-VN"/>
              </w:rPr>
              <w:t>Mức chi</w:t>
            </w:r>
          </w:p>
        </w:tc>
      </w:tr>
      <w:tr w:rsidR="00453E78" w:rsidRPr="00067CFB" w:rsidTr="003E42C6">
        <w:tc>
          <w:tcPr>
            <w:tcW w:w="851" w:type="dxa"/>
            <w:vMerge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right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  <w:lang w:val="vi-VN"/>
              </w:rPr>
            </w:pPr>
          </w:p>
        </w:tc>
        <w:tc>
          <w:tcPr>
            <w:tcW w:w="3544" w:type="dxa"/>
            <w:vMerge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/>
                <w:noProof/>
                <w:kern w:val="2"/>
                <w:sz w:val="28"/>
                <w:szCs w:val="28"/>
                <w:lang w:val="vi-VN"/>
              </w:rPr>
            </w:pPr>
          </w:p>
        </w:tc>
        <w:tc>
          <w:tcPr>
            <w:tcW w:w="1446" w:type="dxa"/>
            <w:vMerge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/>
                <w:noProof/>
                <w:kern w:val="2"/>
                <w:sz w:val="28"/>
                <w:szCs w:val="28"/>
                <w:lang w:val="vi-VN"/>
              </w:rPr>
            </w:pPr>
          </w:p>
        </w:tc>
        <w:tc>
          <w:tcPr>
            <w:tcW w:w="4082" w:type="dxa"/>
            <w:gridSpan w:val="3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/>
                <w:bCs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b/>
                <w:bCs/>
                <w:noProof/>
                <w:kern w:val="2"/>
                <w:sz w:val="28"/>
                <w:szCs w:val="28"/>
                <w:lang w:val="vi-VN"/>
              </w:rPr>
              <w:t>Nghị quyết của Hội đồng nhân dân phường</w:t>
            </w:r>
          </w:p>
        </w:tc>
        <w:tc>
          <w:tcPr>
            <w:tcW w:w="4227" w:type="dxa"/>
            <w:gridSpan w:val="3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/>
                <w:bCs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b/>
                <w:bCs/>
                <w:noProof/>
                <w:kern w:val="2"/>
                <w:sz w:val="28"/>
                <w:szCs w:val="28"/>
                <w:lang w:val="vi-VN"/>
              </w:rPr>
              <w:t>Quyết định của Ủy ban nhân dân phường</w:t>
            </w:r>
          </w:p>
        </w:tc>
      </w:tr>
      <w:tr w:rsidR="00453E78" w:rsidRPr="00067CFB" w:rsidTr="003E42C6">
        <w:tc>
          <w:tcPr>
            <w:tcW w:w="851" w:type="dxa"/>
            <w:vMerge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right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  <w:lang w:val="vi-VN"/>
              </w:rPr>
            </w:pPr>
          </w:p>
        </w:tc>
        <w:tc>
          <w:tcPr>
            <w:tcW w:w="3544" w:type="dxa"/>
            <w:vMerge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/>
                <w:noProof/>
                <w:kern w:val="2"/>
                <w:sz w:val="28"/>
                <w:szCs w:val="28"/>
                <w:lang w:val="vi-VN"/>
              </w:rPr>
            </w:pPr>
          </w:p>
        </w:tc>
        <w:tc>
          <w:tcPr>
            <w:tcW w:w="1446" w:type="dxa"/>
            <w:vMerge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/>
                <w:noProof/>
                <w:kern w:val="2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  <w:t>Ban hành mới; Sửa đổi, bổ sung từ 02 văn bản trở lên</w:t>
            </w:r>
          </w:p>
        </w:tc>
        <w:tc>
          <w:tcPr>
            <w:tcW w:w="1388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  <w:t>Sửa đổi, bổ sung 01 văn bản</w:t>
            </w:r>
          </w:p>
        </w:tc>
        <w:tc>
          <w:tcPr>
            <w:tcW w:w="1418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  <w:t>Bãi bỏ một phần hoặc toàn bộ văn bản</w:t>
            </w:r>
          </w:p>
        </w:tc>
        <w:tc>
          <w:tcPr>
            <w:tcW w:w="127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  <w:t>Ban hành mới; Sửa đổi, bổ sung từ 02 văn bản trở lên</w:t>
            </w:r>
          </w:p>
        </w:tc>
        <w:tc>
          <w:tcPr>
            <w:tcW w:w="1527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  <w:t>Sửa đổi, bổ sung 01 văn bản</w:t>
            </w:r>
          </w:p>
        </w:tc>
        <w:tc>
          <w:tcPr>
            <w:tcW w:w="1424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b/>
                <w:bCs/>
                <w:i/>
                <w:noProof/>
                <w:kern w:val="2"/>
                <w:sz w:val="28"/>
                <w:szCs w:val="28"/>
                <w:lang w:val="vi-VN"/>
              </w:rPr>
              <w:t>Bãi bỏ một phần hoặc toàn bộ văn bản</w:t>
            </w:r>
          </w:p>
        </w:tc>
      </w:tr>
      <w:tr w:rsidR="00453E78" w:rsidRPr="00BF01B7" w:rsidTr="003E42C6">
        <w:trPr>
          <w:trHeight w:val="513"/>
        </w:trPr>
        <w:tc>
          <w:tcPr>
            <w:tcW w:w="851" w:type="dxa"/>
            <w:vAlign w:val="center"/>
          </w:tcPr>
          <w:p w:rsidR="00BF01B7" w:rsidRPr="00BF01B7" w:rsidRDefault="00631F5B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/>
                <w:bCs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b/>
                <w:bCs/>
                <w:noProof/>
                <w:kern w:val="2"/>
                <w:sz w:val="28"/>
                <w:szCs w:val="28"/>
              </w:rPr>
              <w:t>I</w:t>
            </w:r>
          </w:p>
        </w:tc>
        <w:tc>
          <w:tcPr>
            <w:tcW w:w="13299" w:type="dxa"/>
            <w:gridSpan w:val="8"/>
            <w:vAlign w:val="center"/>
          </w:tcPr>
          <w:p w:rsidR="00BF01B7" w:rsidRPr="00BF01B7" w:rsidRDefault="00BF01B7" w:rsidP="00BF01B7">
            <w:pPr>
              <w:spacing w:after="120" w:line="240" w:lineRule="auto"/>
              <w:rPr>
                <w:rFonts w:ascii="Times New Roman" w:eastAsia="Aptos" w:hAnsi="Times New Roman" w:cs="Times New Roman"/>
                <w:b/>
                <w:bCs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b/>
                <w:bCs/>
                <w:noProof/>
                <w:kern w:val="2"/>
                <w:sz w:val="28"/>
                <w:szCs w:val="28"/>
              </w:rPr>
              <w:t>NHIỆM VỤ SOẠN THẢO</w:t>
            </w:r>
          </w:p>
        </w:tc>
      </w:tr>
      <w:tr w:rsidR="00453E78" w:rsidRPr="00BF01B7" w:rsidTr="003E42C6">
        <w:trPr>
          <w:trHeight w:val="567"/>
        </w:trPr>
        <w:tc>
          <w:tcPr>
            <w:tcW w:w="851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hAnsi="Times New Roman" w:cs="Times New Roman"/>
                <w:sz w:val="28"/>
                <w:szCs w:val="28"/>
              </w:rPr>
              <w:t xml:space="preserve">Xây dựng Tờ trình </w:t>
            </w:r>
          </w:p>
        </w:tc>
        <w:tc>
          <w:tcPr>
            <w:tcW w:w="144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Tờ trình</w:t>
            </w:r>
          </w:p>
        </w:tc>
        <w:tc>
          <w:tcPr>
            <w:tcW w:w="127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1.250</w:t>
            </w:r>
          </w:p>
        </w:tc>
        <w:tc>
          <w:tcPr>
            <w:tcW w:w="1388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750</w:t>
            </w:r>
          </w:p>
        </w:tc>
        <w:tc>
          <w:tcPr>
            <w:tcW w:w="1418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500</w:t>
            </w:r>
          </w:p>
        </w:tc>
        <w:tc>
          <w:tcPr>
            <w:tcW w:w="127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1000</w:t>
            </w:r>
          </w:p>
        </w:tc>
        <w:tc>
          <w:tcPr>
            <w:tcW w:w="1527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600</w:t>
            </w:r>
          </w:p>
        </w:tc>
        <w:tc>
          <w:tcPr>
            <w:tcW w:w="1424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300</w:t>
            </w:r>
          </w:p>
        </w:tc>
      </w:tr>
      <w:tr w:rsidR="00453E78" w:rsidRPr="00BF01B7" w:rsidTr="003E42C6">
        <w:tc>
          <w:tcPr>
            <w:tcW w:w="851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both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Xây dựng dự thảo văn bản quy phạm pháp luật</w:t>
            </w:r>
          </w:p>
        </w:tc>
        <w:tc>
          <w:tcPr>
            <w:tcW w:w="144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Dự thảo văn bản quy phạm pháp luật</w:t>
            </w:r>
          </w:p>
        </w:tc>
        <w:tc>
          <w:tcPr>
            <w:tcW w:w="127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3.000</w:t>
            </w:r>
          </w:p>
        </w:tc>
        <w:tc>
          <w:tcPr>
            <w:tcW w:w="1388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1.800</w:t>
            </w:r>
          </w:p>
        </w:tc>
        <w:tc>
          <w:tcPr>
            <w:tcW w:w="1418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1.200</w:t>
            </w:r>
          </w:p>
        </w:tc>
        <w:tc>
          <w:tcPr>
            <w:tcW w:w="127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2.400</w:t>
            </w:r>
          </w:p>
        </w:tc>
        <w:tc>
          <w:tcPr>
            <w:tcW w:w="1527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1.440</w:t>
            </w:r>
          </w:p>
        </w:tc>
        <w:tc>
          <w:tcPr>
            <w:tcW w:w="1424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720</w:t>
            </w:r>
          </w:p>
        </w:tc>
      </w:tr>
      <w:tr w:rsidR="00453E78" w:rsidRPr="00BF01B7" w:rsidTr="003E42C6">
        <w:tc>
          <w:tcPr>
            <w:tcW w:w="851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lastRenderedPageBreak/>
              <w:t>3</w:t>
            </w:r>
          </w:p>
        </w:tc>
        <w:tc>
          <w:tcPr>
            <w:tcW w:w="3544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both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Văn bản tham gia ý kiến, góp ý (mang tính chuyên môn, nghiệp vụ hoặc mang tính góp ý, chỉnh sửa, xây dựng dự thảo)</w:t>
            </w:r>
            <w:r w:rsidRPr="00BF01B7">
              <w:rPr>
                <w:rStyle w:val="FootnoteReference"/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footnoteReference w:id="1"/>
            </w:r>
          </w:p>
        </w:tc>
        <w:tc>
          <w:tcPr>
            <w:tcW w:w="144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Văn bản tham gia ý kiến, góp ý</w:t>
            </w:r>
          </w:p>
        </w:tc>
        <w:tc>
          <w:tcPr>
            <w:tcW w:w="8309" w:type="dxa"/>
            <w:gridSpan w:val="6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200</w:t>
            </w:r>
          </w:p>
        </w:tc>
      </w:tr>
      <w:tr w:rsidR="00453E78" w:rsidRPr="00BF01B7" w:rsidTr="003E42C6">
        <w:tc>
          <w:tcPr>
            <w:tcW w:w="851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both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Xây dựng bản tổng hợp, tiếp thu, giải trình ý kiến góp ý; các báo cáo: tổng hợp, tiếp thu, giải trình ý kiến thẩm định; tiếp thu, giải trình ý kiến thẩm tra</w:t>
            </w:r>
          </w:p>
        </w:tc>
        <w:tc>
          <w:tcPr>
            <w:tcW w:w="144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Bản tổng hợp, Báo cáo</w:t>
            </w:r>
          </w:p>
        </w:tc>
        <w:tc>
          <w:tcPr>
            <w:tcW w:w="127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750</w:t>
            </w:r>
          </w:p>
        </w:tc>
        <w:tc>
          <w:tcPr>
            <w:tcW w:w="1388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450</w:t>
            </w:r>
          </w:p>
        </w:tc>
        <w:tc>
          <w:tcPr>
            <w:tcW w:w="1418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300</w:t>
            </w:r>
          </w:p>
        </w:tc>
        <w:tc>
          <w:tcPr>
            <w:tcW w:w="127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600</w:t>
            </w:r>
          </w:p>
        </w:tc>
        <w:tc>
          <w:tcPr>
            <w:tcW w:w="1527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360</w:t>
            </w:r>
          </w:p>
        </w:tc>
        <w:tc>
          <w:tcPr>
            <w:tcW w:w="1424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180</w:t>
            </w:r>
          </w:p>
        </w:tc>
      </w:tr>
      <w:tr w:rsidR="00453E78" w:rsidRPr="00BF01B7" w:rsidTr="009C18BB">
        <w:trPr>
          <w:trHeight w:val="469"/>
        </w:trPr>
        <w:tc>
          <w:tcPr>
            <w:tcW w:w="851" w:type="dxa"/>
            <w:vAlign w:val="center"/>
          </w:tcPr>
          <w:p w:rsidR="00BF01B7" w:rsidRPr="00BF01B7" w:rsidRDefault="00631F5B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/>
                <w:bCs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b/>
                <w:bCs/>
                <w:noProof/>
                <w:kern w:val="2"/>
                <w:sz w:val="28"/>
                <w:szCs w:val="28"/>
              </w:rPr>
              <w:t>II</w:t>
            </w:r>
          </w:p>
        </w:tc>
        <w:tc>
          <w:tcPr>
            <w:tcW w:w="13299" w:type="dxa"/>
            <w:gridSpan w:val="8"/>
            <w:vAlign w:val="center"/>
          </w:tcPr>
          <w:p w:rsidR="00BF01B7" w:rsidRPr="00BF01B7" w:rsidRDefault="00BF01B7" w:rsidP="00BF01B7">
            <w:pPr>
              <w:spacing w:after="120" w:line="240" w:lineRule="auto"/>
              <w:rPr>
                <w:rFonts w:ascii="Times New Roman" w:eastAsia="Aptos" w:hAnsi="Times New Roman" w:cs="Times New Roman"/>
                <w:b/>
                <w:bCs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b/>
                <w:bCs/>
                <w:noProof/>
                <w:kern w:val="2"/>
                <w:sz w:val="28"/>
                <w:szCs w:val="28"/>
              </w:rPr>
              <w:t>NHIỆM VỤ THẨM ĐỊNH</w:t>
            </w:r>
          </w:p>
        </w:tc>
      </w:tr>
      <w:tr w:rsidR="00453E78" w:rsidRPr="00BF01B7" w:rsidTr="003E42C6">
        <w:trPr>
          <w:trHeight w:val="553"/>
        </w:trPr>
        <w:tc>
          <w:tcPr>
            <w:tcW w:w="851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</w:t>
            </w:r>
          </w:p>
        </w:tc>
        <w:tc>
          <w:tcPr>
            <w:tcW w:w="13299" w:type="dxa"/>
            <w:gridSpan w:val="8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Lấy ý kiến thẩm định bằng văn bản hoặc tổ chức cuộc họp thẩm định</w:t>
            </w:r>
          </w:p>
        </w:tc>
      </w:tr>
      <w:tr w:rsidR="00453E78" w:rsidRPr="00BF01B7" w:rsidTr="003E42C6">
        <w:tc>
          <w:tcPr>
            <w:tcW w:w="851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a</w:t>
            </w:r>
          </w:p>
        </w:tc>
        <w:tc>
          <w:tcPr>
            <w:tcW w:w="3544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both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Lấy ý kiến thẩm định bằng văn bản</w:t>
            </w:r>
            <w:r w:rsidRPr="00BF01B7">
              <w:rPr>
                <w:rStyle w:val="FootnoteReference"/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footnoteReference w:id="2"/>
            </w: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4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Văn bản tham gia ý kiến thẩm định</w:t>
            </w:r>
          </w:p>
        </w:tc>
        <w:tc>
          <w:tcPr>
            <w:tcW w:w="127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100</w:t>
            </w:r>
          </w:p>
        </w:tc>
        <w:tc>
          <w:tcPr>
            <w:tcW w:w="1388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70</w:t>
            </w:r>
          </w:p>
        </w:tc>
        <w:tc>
          <w:tcPr>
            <w:tcW w:w="1418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50</w:t>
            </w:r>
          </w:p>
        </w:tc>
        <w:tc>
          <w:tcPr>
            <w:tcW w:w="127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100</w:t>
            </w:r>
          </w:p>
        </w:tc>
        <w:tc>
          <w:tcPr>
            <w:tcW w:w="1527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70</w:t>
            </w:r>
          </w:p>
        </w:tc>
        <w:tc>
          <w:tcPr>
            <w:tcW w:w="1424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50</w:t>
            </w:r>
          </w:p>
        </w:tc>
      </w:tr>
      <w:tr w:rsidR="006305A8" w:rsidRPr="00BF01B7" w:rsidTr="003E42C6">
        <w:trPr>
          <w:trHeight w:val="591"/>
        </w:trPr>
        <w:tc>
          <w:tcPr>
            <w:tcW w:w="851" w:type="dxa"/>
            <w:vMerge w:val="restart"/>
            <w:vAlign w:val="center"/>
          </w:tcPr>
          <w:p w:rsidR="006305A8" w:rsidRPr="00BF01B7" w:rsidRDefault="006305A8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b</w:t>
            </w:r>
            <w:bookmarkStart w:id="1" w:name="_GoBack"/>
            <w:bookmarkEnd w:id="1"/>
          </w:p>
        </w:tc>
        <w:tc>
          <w:tcPr>
            <w:tcW w:w="13299" w:type="dxa"/>
            <w:gridSpan w:val="8"/>
            <w:vAlign w:val="center"/>
          </w:tcPr>
          <w:p w:rsidR="006305A8" w:rsidRPr="00BF01B7" w:rsidRDefault="006305A8" w:rsidP="00BF01B7">
            <w:pPr>
              <w:spacing w:after="120" w:line="240" w:lineRule="auto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Tổ chức cuộc họp thẩm định (ĐVT: Nghìn đồng/người)</w:t>
            </w:r>
          </w:p>
        </w:tc>
      </w:tr>
      <w:tr w:rsidR="006305A8" w:rsidRPr="00BF01B7" w:rsidTr="003E42C6">
        <w:tc>
          <w:tcPr>
            <w:tcW w:w="851" w:type="dxa"/>
            <w:vMerge/>
            <w:vAlign w:val="center"/>
          </w:tcPr>
          <w:p w:rsidR="006305A8" w:rsidRPr="00BF01B7" w:rsidRDefault="006305A8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6305A8" w:rsidRPr="00BF01B7" w:rsidRDefault="006305A8" w:rsidP="00BF01B7">
            <w:pPr>
              <w:spacing w:after="120" w:line="240" w:lineRule="auto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- Chủ trì cuộc họp thẩm định</w:t>
            </w:r>
          </w:p>
        </w:tc>
        <w:tc>
          <w:tcPr>
            <w:tcW w:w="1446" w:type="dxa"/>
            <w:vMerge w:val="restart"/>
            <w:vAlign w:val="center"/>
          </w:tcPr>
          <w:p w:rsidR="006305A8" w:rsidRPr="00BF01B7" w:rsidRDefault="006305A8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Biên bản họp thẩm định</w:t>
            </w:r>
          </w:p>
        </w:tc>
        <w:tc>
          <w:tcPr>
            <w:tcW w:w="1276" w:type="dxa"/>
            <w:vAlign w:val="center"/>
          </w:tcPr>
          <w:p w:rsidR="006305A8" w:rsidRPr="00BF01B7" w:rsidRDefault="006305A8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150</w:t>
            </w:r>
          </w:p>
        </w:tc>
        <w:tc>
          <w:tcPr>
            <w:tcW w:w="1388" w:type="dxa"/>
            <w:vAlign w:val="center"/>
          </w:tcPr>
          <w:p w:rsidR="006305A8" w:rsidRPr="00BF01B7" w:rsidRDefault="006305A8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305A8" w:rsidRPr="00BF01B7" w:rsidRDefault="006305A8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50</w:t>
            </w:r>
          </w:p>
        </w:tc>
        <w:tc>
          <w:tcPr>
            <w:tcW w:w="1276" w:type="dxa"/>
            <w:vAlign w:val="center"/>
          </w:tcPr>
          <w:p w:rsidR="006305A8" w:rsidRPr="00BF01B7" w:rsidRDefault="006305A8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150</w:t>
            </w:r>
          </w:p>
        </w:tc>
        <w:tc>
          <w:tcPr>
            <w:tcW w:w="1527" w:type="dxa"/>
            <w:vAlign w:val="center"/>
          </w:tcPr>
          <w:p w:rsidR="006305A8" w:rsidRPr="00BF01B7" w:rsidRDefault="006305A8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100</w:t>
            </w:r>
          </w:p>
        </w:tc>
        <w:tc>
          <w:tcPr>
            <w:tcW w:w="1424" w:type="dxa"/>
            <w:vAlign w:val="center"/>
          </w:tcPr>
          <w:p w:rsidR="006305A8" w:rsidRPr="00BF01B7" w:rsidRDefault="006305A8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50</w:t>
            </w:r>
          </w:p>
        </w:tc>
      </w:tr>
      <w:tr w:rsidR="006305A8" w:rsidRPr="00BF01B7" w:rsidTr="003E42C6">
        <w:tc>
          <w:tcPr>
            <w:tcW w:w="851" w:type="dxa"/>
            <w:vMerge/>
            <w:vAlign w:val="center"/>
          </w:tcPr>
          <w:p w:rsidR="006305A8" w:rsidRPr="00BF01B7" w:rsidRDefault="006305A8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6305A8" w:rsidRPr="00BF01B7" w:rsidRDefault="006305A8" w:rsidP="00BF01B7">
            <w:pPr>
              <w:spacing w:after="120" w:line="240" w:lineRule="auto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- Thành viên dự họp thẩm định</w:t>
            </w:r>
          </w:p>
        </w:tc>
        <w:tc>
          <w:tcPr>
            <w:tcW w:w="1446" w:type="dxa"/>
            <w:vMerge/>
            <w:vAlign w:val="center"/>
          </w:tcPr>
          <w:p w:rsidR="006305A8" w:rsidRPr="00BF01B7" w:rsidRDefault="006305A8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305A8" w:rsidRPr="00BF01B7" w:rsidRDefault="006305A8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100</w:t>
            </w:r>
          </w:p>
        </w:tc>
        <w:tc>
          <w:tcPr>
            <w:tcW w:w="1388" w:type="dxa"/>
            <w:vAlign w:val="center"/>
          </w:tcPr>
          <w:p w:rsidR="006305A8" w:rsidRPr="00BF01B7" w:rsidRDefault="006305A8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60</w:t>
            </w:r>
          </w:p>
        </w:tc>
        <w:tc>
          <w:tcPr>
            <w:tcW w:w="1418" w:type="dxa"/>
            <w:vAlign w:val="center"/>
          </w:tcPr>
          <w:p w:rsidR="006305A8" w:rsidRPr="00BF01B7" w:rsidRDefault="006305A8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40</w:t>
            </w:r>
          </w:p>
        </w:tc>
        <w:tc>
          <w:tcPr>
            <w:tcW w:w="1276" w:type="dxa"/>
            <w:vAlign w:val="center"/>
          </w:tcPr>
          <w:p w:rsidR="006305A8" w:rsidRPr="00BF01B7" w:rsidRDefault="006305A8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100</w:t>
            </w:r>
          </w:p>
        </w:tc>
        <w:tc>
          <w:tcPr>
            <w:tcW w:w="1527" w:type="dxa"/>
            <w:vAlign w:val="center"/>
          </w:tcPr>
          <w:p w:rsidR="006305A8" w:rsidRPr="00BF01B7" w:rsidRDefault="006305A8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60</w:t>
            </w:r>
          </w:p>
        </w:tc>
        <w:tc>
          <w:tcPr>
            <w:tcW w:w="1424" w:type="dxa"/>
            <w:vAlign w:val="center"/>
          </w:tcPr>
          <w:p w:rsidR="006305A8" w:rsidRPr="00BF01B7" w:rsidRDefault="006305A8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40</w:t>
            </w:r>
          </w:p>
        </w:tc>
      </w:tr>
      <w:tr w:rsidR="00453E78" w:rsidRPr="00BF01B7" w:rsidTr="003E42C6">
        <w:tc>
          <w:tcPr>
            <w:tcW w:w="851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lastRenderedPageBreak/>
              <w:t>2</w:t>
            </w:r>
          </w:p>
        </w:tc>
        <w:tc>
          <w:tcPr>
            <w:tcW w:w="3544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Xây dựng báo cáo thẩm định</w:t>
            </w:r>
          </w:p>
        </w:tc>
        <w:tc>
          <w:tcPr>
            <w:tcW w:w="144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Báo cáo thẩm định</w:t>
            </w:r>
          </w:p>
        </w:tc>
        <w:tc>
          <w:tcPr>
            <w:tcW w:w="127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650</w:t>
            </w:r>
          </w:p>
        </w:tc>
        <w:tc>
          <w:tcPr>
            <w:tcW w:w="1388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400</w:t>
            </w:r>
          </w:p>
        </w:tc>
        <w:tc>
          <w:tcPr>
            <w:tcW w:w="1418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200</w:t>
            </w:r>
          </w:p>
        </w:tc>
        <w:tc>
          <w:tcPr>
            <w:tcW w:w="127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650</w:t>
            </w:r>
          </w:p>
        </w:tc>
        <w:tc>
          <w:tcPr>
            <w:tcW w:w="1527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400</w:t>
            </w:r>
          </w:p>
        </w:tc>
        <w:tc>
          <w:tcPr>
            <w:tcW w:w="1424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150</w:t>
            </w:r>
          </w:p>
        </w:tc>
      </w:tr>
      <w:tr w:rsidR="00453E78" w:rsidRPr="00BF01B7" w:rsidTr="003E42C6">
        <w:tc>
          <w:tcPr>
            <w:tcW w:w="851" w:type="dxa"/>
            <w:vAlign w:val="center"/>
          </w:tcPr>
          <w:p w:rsidR="00BF01B7" w:rsidRPr="00BF01B7" w:rsidRDefault="00631F5B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/>
                <w:bCs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b/>
                <w:bCs/>
                <w:noProof/>
                <w:kern w:val="2"/>
                <w:sz w:val="28"/>
                <w:szCs w:val="28"/>
              </w:rPr>
              <w:t>III</w:t>
            </w:r>
          </w:p>
        </w:tc>
        <w:tc>
          <w:tcPr>
            <w:tcW w:w="13299" w:type="dxa"/>
            <w:gridSpan w:val="8"/>
            <w:vAlign w:val="center"/>
          </w:tcPr>
          <w:p w:rsidR="00BF01B7" w:rsidRPr="009C18BB" w:rsidRDefault="00BF01B7" w:rsidP="00BF01B7">
            <w:pPr>
              <w:spacing w:after="120" w:line="240" w:lineRule="auto"/>
              <w:rPr>
                <w:rFonts w:ascii="Times New Roman" w:eastAsia="Aptos" w:hAnsi="Times New Roman" w:cs="Times New Roman"/>
                <w:b/>
                <w:bCs/>
                <w:noProof/>
                <w:kern w:val="2"/>
                <w:sz w:val="27"/>
                <w:szCs w:val="27"/>
                <w:lang w:val="vi-VN"/>
              </w:rPr>
            </w:pPr>
            <w:r w:rsidRPr="009C18BB">
              <w:rPr>
                <w:rFonts w:ascii="Times New Roman" w:eastAsia="Aptos" w:hAnsi="Times New Roman" w:cs="Times New Roman"/>
                <w:b/>
                <w:bCs/>
                <w:noProof/>
                <w:kern w:val="2"/>
                <w:sz w:val="27"/>
                <w:szCs w:val="27"/>
              </w:rPr>
              <w:t>TỔNG HỢP, RÀ SOÁT HỒ SƠ TRÌNH HỘI ĐỒNG NHÂN DÂN PHƯỜNG, ỦY BAN NHÂN DÂN PHƯỜNG</w:t>
            </w:r>
          </w:p>
        </w:tc>
      </w:tr>
      <w:tr w:rsidR="00453E78" w:rsidRPr="00BF01B7" w:rsidTr="003E42C6">
        <w:trPr>
          <w:trHeight w:val="782"/>
        </w:trPr>
        <w:tc>
          <w:tcPr>
            <w:tcW w:w="851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</w:t>
            </w:r>
          </w:p>
        </w:tc>
        <w:tc>
          <w:tcPr>
            <w:tcW w:w="13299" w:type="dxa"/>
            <w:gridSpan w:val="8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both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Tổ chức họp thành viên Ủy ban nhân dân (ĐVT: Nghìn đồng/người)</w:t>
            </w:r>
          </w:p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  <w:lang w:val="vi-VN"/>
              </w:rPr>
            </w:pPr>
          </w:p>
        </w:tc>
      </w:tr>
      <w:tr w:rsidR="00453E78" w:rsidRPr="00BF01B7" w:rsidTr="003E42C6">
        <w:trPr>
          <w:trHeight w:val="609"/>
        </w:trPr>
        <w:tc>
          <w:tcPr>
            <w:tcW w:w="851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a</w:t>
            </w:r>
          </w:p>
        </w:tc>
        <w:tc>
          <w:tcPr>
            <w:tcW w:w="3544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both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Chủ trì cuộc họp</w:t>
            </w:r>
          </w:p>
        </w:tc>
        <w:tc>
          <w:tcPr>
            <w:tcW w:w="1446" w:type="dxa"/>
            <w:vMerge w:val="restart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Biên bản cuộc họp</w:t>
            </w:r>
          </w:p>
        </w:tc>
        <w:tc>
          <w:tcPr>
            <w:tcW w:w="127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200</w:t>
            </w:r>
          </w:p>
        </w:tc>
        <w:tc>
          <w:tcPr>
            <w:tcW w:w="1388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120</w:t>
            </w:r>
          </w:p>
        </w:tc>
        <w:tc>
          <w:tcPr>
            <w:tcW w:w="1418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75</w:t>
            </w:r>
          </w:p>
        </w:tc>
        <w:tc>
          <w:tcPr>
            <w:tcW w:w="127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250</w:t>
            </w:r>
          </w:p>
        </w:tc>
        <w:tc>
          <w:tcPr>
            <w:tcW w:w="1527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150</w:t>
            </w:r>
          </w:p>
        </w:tc>
        <w:tc>
          <w:tcPr>
            <w:tcW w:w="1424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75</w:t>
            </w:r>
          </w:p>
        </w:tc>
      </w:tr>
      <w:tr w:rsidR="00453E78" w:rsidRPr="00BF01B7" w:rsidTr="003E42C6">
        <w:trPr>
          <w:trHeight w:val="619"/>
        </w:trPr>
        <w:tc>
          <w:tcPr>
            <w:tcW w:w="851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b</w:t>
            </w:r>
          </w:p>
        </w:tc>
        <w:tc>
          <w:tcPr>
            <w:tcW w:w="3544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both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Thành viên dự họp</w:t>
            </w:r>
          </w:p>
        </w:tc>
        <w:tc>
          <w:tcPr>
            <w:tcW w:w="1446" w:type="dxa"/>
            <w:vMerge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150</w:t>
            </w:r>
          </w:p>
        </w:tc>
        <w:tc>
          <w:tcPr>
            <w:tcW w:w="1388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40</w:t>
            </w:r>
          </w:p>
        </w:tc>
        <w:tc>
          <w:tcPr>
            <w:tcW w:w="127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200</w:t>
            </w:r>
          </w:p>
        </w:tc>
        <w:tc>
          <w:tcPr>
            <w:tcW w:w="1527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120</w:t>
            </w:r>
          </w:p>
        </w:tc>
        <w:tc>
          <w:tcPr>
            <w:tcW w:w="1424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40</w:t>
            </w:r>
          </w:p>
        </w:tc>
      </w:tr>
      <w:tr w:rsidR="00453E78" w:rsidRPr="00BF01B7" w:rsidTr="003E42C6">
        <w:tc>
          <w:tcPr>
            <w:tcW w:w="851" w:type="dxa"/>
            <w:vMerge w:val="restart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 xml:space="preserve">2 </w:t>
            </w:r>
          </w:p>
        </w:tc>
        <w:tc>
          <w:tcPr>
            <w:tcW w:w="3544" w:type="dxa"/>
            <w:vMerge w:val="restart"/>
            <w:vAlign w:val="center"/>
          </w:tcPr>
          <w:p w:rsidR="00BF01B7" w:rsidRPr="00BF01B7" w:rsidRDefault="00BF01B7" w:rsidP="00BF01B7">
            <w:pPr>
              <w:spacing w:after="120" w:line="240" w:lineRule="auto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Hoàn thiện hồ sơ trình</w:t>
            </w:r>
          </w:p>
        </w:tc>
        <w:tc>
          <w:tcPr>
            <w:tcW w:w="144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Báo cáo tổng hợp tiếp thu, giải trình ý kiến của các thành viên Ủy ban nhân dân</w:t>
            </w:r>
            <w:r w:rsidRPr="00BF01B7">
              <w:rPr>
                <w:rStyle w:val="FootnoteReference"/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footnoteReference w:id="3"/>
            </w:r>
          </w:p>
        </w:tc>
        <w:tc>
          <w:tcPr>
            <w:tcW w:w="127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 xml:space="preserve">150 </w:t>
            </w:r>
          </w:p>
        </w:tc>
        <w:tc>
          <w:tcPr>
            <w:tcW w:w="1388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60</w:t>
            </w:r>
          </w:p>
        </w:tc>
        <w:tc>
          <w:tcPr>
            <w:tcW w:w="127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200</w:t>
            </w:r>
          </w:p>
        </w:tc>
        <w:tc>
          <w:tcPr>
            <w:tcW w:w="1527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120</w:t>
            </w:r>
          </w:p>
        </w:tc>
        <w:tc>
          <w:tcPr>
            <w:tcW w:w="1424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60</w:t>
            </w:r>
          </w:p>
        </w:tc>
      </w:tr>
      <w:tr w:rsidR="00453E78" w:rsidRPr="00BF01B7" w:rsidTr="003E42C6">
        <w:tc>
          <w:tcPr>
            <w:tcW w:w="851" w:type="dxa"/>
            <w:vMerge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3544" w:type="dxa"/>
            <w:vMerge/>
            <w:vAlign w:val="center"/>
          </w:tcPr>
          <w:p w:rsidR="00BF01B7" w:rsidRPr="00BF01B7" w:rsidRDefault="00BF01B7" w:rsidP="00BF01B7">
            <w:pPr>
              <w:spacing w:after="120" w:line="240" w:lineRule="auto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 xml:space="preserve">Báo cáo tham mưu, chuẩn bị cuộc họp hoặc báo cáo rà soát kỹ thuật văn bản </w:t>
            </w: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lastRenderedPageBreak/>
              <w:t>quy phạm pháp luật</w:t>
            </w:r>
            <w:r w:rsidRPr="00BF01B7">
              <w:rPr>
                <w:rStyle w:val="FootnoteReference"/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footnoteReference w:id="4"/>
            </w:r>
          </w:p>
        </w:tc>
        <w:tc>
          <w:tcPr>
            <w:tcW w:w="127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lastRenderedPageBreak/>
              <w:t>1.500</w:t>
            </w:r>
          </w:p>
        </w:tc>
        <w:tc>
          <w:tcPr>
            <w:tcW w:w="1388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900</w:t>
            </w:r>
          </w:p>
        </w:tc>
        <w:tc>
          <w:tcPr>
            <w:tcW w:w="1418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600</w:t>
            </w:r>
          </w:p>
        </w:tc>
        <w:tc>
          <w:tcPr>
            <w:tcW w:w="127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-</w:t>
            </w:r>
          </w:p>
        </w:tc>
        <w:tc>
          <w:tcPr>
            <w:tcW w:w="1527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-</w:t>
            </w:r>
          </w:p>
        </w:tc>
        <w:tc>
          <w:tcPr>
            <w:tcW w:w="1424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-</w:t>
            </w:r>
          </w:p>
        </w:tc>
      </w:tr>
      <w:tr w:rsidR="00067CFB" w:rsidRPr="00BF01B7" w:rsidTr="007570A8">
        <w:trPr>
          <w:trHeight w:val="832"/>
        </w:trPr>
        <w:tc>
          <w:tcPr>
            <w:tcW w:w="851" w:type="dxa"/>
            <w:vAlign w:val="center"/>
          </w:tcPr>
          <w:p w:rsidR="00067CFB" w:rsidRPr="00BF01B7" w:rsidRDefault="00631F5B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b/>
                <w:noProof/>
                <w:kern w:val="2"/>
                <w:sz w:val="28"/>
                <w:szCs w:val="28"/>
              </w:rPr>
              <w:lastRenderedPageBreak/>
              <w:t>IV</w:t>
            </w:r>
          </w:p>
        </w:tc>
        <w:tc>
          <w:tcPr>
            <w:tcW w:w="13299" w:type="dxa"/>
            <w:gridSpan w:val="8"/>
            <w:vAlign w:val="center"/>
          </w:tcPr>
          <w:p w:rsidR="00067CFB" w:rsidRPr="00BF01B7" w:rsidRDefault="00067CFB" w:rsidP="00067CFB">
            <w:pPr>
              <w:spacing w:after="120" w:line="240" w:lineRule="auto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b/>
                <w:noProof/>
                <w:kern w:val="2"/>
                <w:sz w:val="28"/>
                <w:szCs w:val="28"/>
                <w:lang w:val="vi-VN"/>
              </w:rPr>
              <w:t>NHIỆM VỤ THẨM TRA, THÔNG QUA HỘI ĐỒNG NHÂN DÂN PHƯỜNG</w:t>
            </w:r>
          </w:p>
        </w:tc>
      </w:tr>
      <w:tr w:rsidR="00453E78" w:rsidRPr="00BF01B7" w:rsidTr="003E42C6">
        <w:trPr>
          <w:trHeight w:val="832"/>
        </w:trPr>
        <w:tc>
          <w:tcPr>
            <w:tcW w:w="851" w:type="dxa"/>
            <w:vAlign w:val="center"/>
          </w:tcPr>
          <w:p w:rsidR="00BF01B7" w:rsidRPr="00CE6179" w:rsidRDefault="00067CFB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CE6179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:rsidR="00BF01B7" w:rsidRPr="00BF01B7" w:rsidRDefault="00067CFB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Đối với Nghị quyết của Hội đồng nhân dân do Ủy ban nhân dân phường trình</w:t>
            </w:r>
          </w:p>
        </w:tc>
        <w:tc>
          <w:tcPr>
            <w:tcW w:w="1446" w:type="dxa"/>
            <w:vAlign w:val="center"/>
          </w:tcPr>
          <w:p w:rsidR="00BF01B7" w:rsidRPr="00BF01B7" w:rsidRDefault="00067CFB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Báo cáo thẩm tra</w:t>
            </w:r>
          </w:p>
        </w:tc>
        <w:tc>
          <w:tcPr>
            <w:tcW w:w="1276" w:type="dxa"/>
            <w:vAlign w:val="center"/>
          </w:tcPr>
          <w:p w:rsidR="00BF01B7" w:rsidRPr="00CE6179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Cs/>
                <w:noProof/>
                <w:kern w:val="2"/>
                <w:sz w:val="28"/>
                <w:szCs w:val="28"/>
                <w:lang w:val="vi-VN"/>
              </w:rPr>
            </w:pPr>
            <w:r w:rsidRPr="00CE6179">
              <w:rPr>
                <w:rFonts w:ascii="Times New Roman" w:eastAsia="Aptos" w:hAnsi="Times New Roman" w:cs="Times New Roman"/>
                <w:bCs/>
                <w:noProof/>
                <w:kern w:val="2"/>
                <w:sz w:val="28"/>
                <w:szCs w:val="28"/>
              </w:rPr>
              <w:t>1.500</w:t>
            </w:r>
          </w:p>
        </w:tc>
        <w:tc>
          <w:tcPr>
            <w:tcW w:w="1388" w:type="dxa"/>
            <w:vAlign w:val="center"/>
          </w:tcPr>
          <w:p w:rsidR="00BF01B7" w:rsidRPr="00CE6179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Cs/>
                <w:noProof/>
                <w:kern w:val="2"/>
                <w:sz w:val="28"/>
                <w:szCs w:val="28"/>
                <w:lang w:val="vi-VN"/>
              </w:rPr>
            </w:pPr>
            <w:r w:rsidRPr="00CE6179">
              <w:rPr>
                <w:rFonts w:ascii="Times New Roman" w:eastAsia="Aptos" w:hAnsi="Times New Roman" w:cs="Times New Roman"/>
                <w:bCs/>
                <w:noProof/>
                <w:kern w:val="2"/>
                <w:sz w:val="28"/>
                <w:szCs w:val="28"/>
              </w:rPr>
              <w:t>900</w:t>
            </w:r>
          </w:p>
        </w:tc>
        <w:tc>
          <w:tcPr>
            <w:tcW w:w="1418" w:type="dxa"/>
            <w:vAlign w:val="center"/>
          </w:tcPr>
          <w:p w:rsidR="00BF01B7" w:rsidRPr="00CE6179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Cs/>
                <w:noProof/>
                <w:kern w:val="2"/>
                <w:sz w:val="28"/>
                <w:szCs w:val="28"/>
                <w:lang w:val="vi-VN"/>
              </w:rPr>
            </w:pPr>
            <w:r w:rsidRPr="00CE6179">
              <w:rPr>
                <w:rFonts w:ascii="Times New Roman" w:eastAsia="Aptos" w:hAnsi="Times New Roman" w:cs="Times New Roman"/>
                <w:bCs/>
                <w:noProof/>
                <w:kern w:val="2"/>
                <w:sz w:val="28"/>
                <w:szCs w:val="28"/>
              </w:rPr>
              <w:t>450</w:t>
            </w:r>
          </w:p>
        </w:tc>
        <w:tc>
          <w:tcPr>
            <w:tcW w:w="127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-</w:t>
            </w:r>
          </w:p>
        </w:tc>
        <w:tc>
          <w:tcPr>
            <w:tcW w:w="1527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-</w:t>
            </w:r>
          </w:p>
        </w:tc>
        <w:tc>
          <w:tcPr>
            <w:tcW w:w="1424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-</w:t>
            </w:r>
          </w:p>
        </w:tc>
      </w:tr>
      <w:tr w:rsidR="00453E78" w:rsidRPr="00BF01B7" w:rsidTr="003E42C6">
        <w:trPr>
          <w:trHeight w:val="832"/>
        </w:trPr>
        <w:tc>
          <w:tcPr>
            <w:tcW w:w="851" w:type="dxa"/>
            <w:vAlign w:val="center"/>
          </w:tcPr>
          <w:p w:rsidR="00BF01B7" w:rsidRPr="00CE6179" w:rsidRDefault="00067CFB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CE6179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:rsidR="00BF01B7" w:rsidRPr="00BF01B7" w:rsidRDefault="00067CFB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/>
                <w:noProof/>
                <w:kern w:val="2"/>
                <w:sz w:val="28"/>
                <w:szCs w:val="28"/>
                <w:lang w:val="vi-VN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  <w:lang w:val="vi-VN"/>
              </w:rPr>
              <w:t>Đối với Nghị quyết của Hội đồng nhân dân không do Ủy ban nhân dân phường trình</w:t>
            </w:r>
          </w:p>
        </w:tc>
        <w:tc>
          <w:tcPr>
            <w:tcW w:w="1446" w:type="dxa"/>
            <w:vAlign w:val="center"/>
          </w:tcPr>
          <w:p w:rsidR="00BF01B7" w:rsidRPr="00BF01B7" w:rsidRDefault="00067CFB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  <w:lang w:val="vi-VN"/>
              </w:rPr>
            </w:pPr>
            <w:r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Báo cáo thẩm tra</w:t>
            </w:r>
          </w:p>
        </w:tc>
        <w:tc>
          <w:tcPr>
            <w:tcW w:w="1276" w:type="dxa"/>
            <w:vAlign w:val="center"/>
          </w:tcPr>
          <w:p w:rsidR="00BF01B7" w:rsidRPr="00CE6179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Cs/>
                <w:noProof/>
                <w:kern w:val="2"/>
                <w:sz w:val="28"/>
                <w:szCs w:val="28"/>
              </w:rPr>
            </w:pPr>
            <w:r w:rsidRPr="00CE6179">
              <w:rPr>
                <w:rFonts w:ascii="Times New Roman" w:eastAsia="Aptos" w:hAnsi="Times New Roman" w:cs="Times New Roman"/>
                <w:bCs/>
                <w:noProof/>
                <w:kern w:val="2"/>
                <w:sz w:val="28"/>
                <w:szCs w:val="28"/>
              </w:rPr>
              <w:t>3.500</w:t>
            </w:r>
          </w:p>
        </w:tc>
        <w:tc>
          <w:tcPr>
            <w:tcW w:w="1388" w:type="dxa"/>
            <w:vAlign w:val="center"/>
          </w:tcPr>
          <w:p w:rsidR="00BF01B7" w:rsidRPr="00CE6179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Cs/>
                <w:noProof/>
                <w:kern w:val="2"/>
                <w:sz w:val="28"/>
                <w:szCs w:val="28"/>
              </w:rPr>
            </w:pPr>
            <w:r w:rsidRPr="00CE6179">
              <w:rPr>
                <w:rFonts w:ascii="Times New Roman" w:eastAsia="Aptos" w:hAnsi="Times New Roman" w:cs="Times New Roman"/>
                <w:bCs/>
                <w:noProof/>
                <w:kern w:val="2"/>
                <w:sz w:val="28"/>
                <w:szCs w:val="28"/>
              </w:rPr>
              <w:t>2.100</w:t>
            </w:r>
          </w:p>
        </w:tc>
        <w:tc>
          <w:tcPr>
            <w:tcW w:w="1418" w:type="dxa"/>
            <w:vAlign w:val="center"/>
          </w:tcPr>
          <w:p w:rsidR="00BF01B7" w:rsidRPr="00CE6179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bCs/>
                <w:noProof/>
                <w:kern w:val="2"/>
                <w:sz w:val="28"/>
                <w:szCs w:val="28"/>
              </w:rPr>
            </w:pPr>
            <w:r w:rsidRPr="00CE6179">
              <w:rPr>
                <w:rFonts w:ascii="Times New Roman" w:eastAsia="Aptos" w:hAnsi="Times New Roman" w:cs="Times New Roman"/>
                <w:bCs/>
                <w:noProof/>
                <w:kern w:val="2"/>
                <w:sz w:val="28"/>
                <w:szCs w:val="28"/>
              </w:rPr>
              <w:t>1.400</w:t>
            </w:r>
          </w:p>
        </w:tc>
        <w:tc>
          <w:tcPr>
            <w:tcW w:w="1276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-</w:t>
            </w:r>
          </w:p>
        </w:tc>
        <w:tc>
          <w:tcPr>
            <w:tcW w:w="1527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-</w:t>
            </w:r>
          </w:p>
        </w:tc>
        <w:tc>
          <w:tcPr>
            <w:tcW w:w="1424" w:type="dxa"/>
            <w:vAlign w:val="center"/>
          </w:tcPr>
          <w:p w:rsidR="00BF01B7" w:rsidRPr="00BF01B7" w:rsidRDefault="00BF01B7" w:rsidP="00BF01B7">
            <w:pPr>
              <w:spacing w:after="120" w:line="240" w:lineRule="auto"/>
              <w:jc w:val="center"/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</w:pPr>
            <w:r w:rsidRPr="00BF01B7">
              <w:rPr>
                <w:rFonts w:ascii="Times New Roman" w:eastAsia="Aptos" w:hAnsi="Times New Roman" w:cs="Times New Roman"/>
                <w:noProof/>
                <w:kern w:val="2"/>
                <w:sz w:val="28"/>
                <w:szCs w:val="28"/>
              </w:rPr>
              <w:t>-</w:t>
            </w:r>
          </w:p>
        </w:tc>
      </w:tr>
      <w:bookmarkEnd w:id="0"/>
    </w:tbl>
    <w:p w:rsidR="00BF01B7" w:rsidRPr="00BF01B7" w:rsidRDefault="00BF01B7" w:rsidP="00BF01B7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:rsidR="00DB7E7C" w:rsidRPr="00BF01B7" w:rsidRDefault="00DB7E7C" w:rsidP="00BF01B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DB7E7C" w:rsidRPr="00BF01B7" w:rsidSect="00BF01B7">
      <w:headerReference w:type="default" r:id="rId6"/>
      <w:headerReference w:type="first" r:id="rId7"/>
      <w:pgSz w:w="16840" w:h="11907" w:orient="landscape"/>
      <w:pgMar w:top="1134" w:right="1134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19D" w:rsidRDefault="00E3019D" w:rsidP="00BF01B7">
      <w:pPr>
        <w:spacing w:after="0" w:line="240" w:lineRule="auto"/>
      </w:pPr>
      <w:r>
        <w:separator/>
      </w:r>
    </w:p>
  </w:endnote>
  <w:endnote w:type="continuationSeparator" w:id="0">
    <w:p w:rsidR="00E3019D" w:rsidRDefault="00E3019D" w:rsidP="00BF0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19D" w:rsidRDefault="00E3019D" w:rsidP="00BF01B7">
      <w:pPr>
        <w:spacing w:after="0" w:line="240" w:lineRule="auto"/>
      </w:pPr>
      <w:r>
        <w:separator/>
      </w:r>
    </w:p>
  </w:footnote>
  <w:footnote w:type="continuationSeparator" w:id="0">
    <w:p w:rsidR="00E3019D" w:rsidRDefault="00E3019D" w:rsidP="00BF01B7">
      <w:pPr>
        <w:spacing w:after="0" w:line="240" w:lineRule="auto"/>
      </w:pPr>
      <w:r>
        <w:continuationSeparator/>
      </w:r>
    </w:p>
  </w:footnote>
  <w:footnote w:id="1">
    <w:p w:rsidR="00BF01B7" w:rsidRDefault="00BF01B7" w:rsidP="00BF01B7">
      <w:pPr>
        <w:pStyle w:val="FootnoteText"/>
      </w:pPr>
      <w:r>
        <w:rPr>
          <w:rStyle w:val="FootnoteReference"/>
        </w:rPr>
        <w:footnoteRef/>
      </w:r>
      <w:r>
        <w:t xml:space="preserve"> Các cơ quan, đơn vị tham gia ý kiến, góp ý lập dự toán kinh phí chung với kinh phí xây dựng văn bản quy phạm pháp luật của đơn vị.</w:t>
      </w:r>
    </w:p>
  </w:footnote>
  <w:footnote w:id="2">
    <w:p w:rsidR="00BF01B7" w:rsidRDefault="00BF01B7" w:rsidP="00BF01B7">
      <w:pPr>
        <w:pStyle w:val="FootnoteText"/>
      </w:pPr>
      <w:r>
        <w:rPr>
          <w:rStyle w:val="FootnoteReference"/>
        </w:rPr>
        <w:footnoteRef/>
      </w:r>
      <w:r>
        <w:t xml:space="preserve"> Các cơ quan, đơn vị tham gia ý kiến thẩm định bằng văn bản lập dự toán kinh phí chung với kinh phí xây dựng văn bản quy phạm pháp luật của đơn vị.</w:t>
      </w:r>
    </w:p>
  </w:footnote>
  <w:footnote w:id="3">
    <w:p w:rsidR="00BF01B7" w:rsidRDefault="00BF01B7" w:rsidP="00BF01B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26965">
        <w:rPr>
          <w:rFonts w:eastAsia="Aptos"/>
          <w:noProof/>
          <w:kern w:val="2"/>
          <w:szCs w:val="20"/>
        </w:rPr>
        <w:t>Đối với Nghị quyết của Hội đồng nhân dân do Ủy ban nhân dân phườ</w:t>
      </w:r>
      <w:r>
        <w:rPr>
          <w:rFonts w:eastAsia="Aptos"/>
          <w:noProof/>
          <w:kern w:val="2"/>
          <w:szCs w:val="20"/>
        </w:rPr>
        <w:t>ng trình và Quyết</w:t>
      </w:r>
      <w:r w:rsidRPr="00826965">
        <w:rPr>
          <w:rFonts w:eastAsia="Aptos"/>
          <w:noProof/>
          <w:kern w:val="2"/>
          <w:szCs w:val="20"/>
        </w:rPr>
        <w:t xml:space="preserve"> định của Ủy ban nhân dân</w:t>
      </w:r>
    </w:p>
  </w:footnote>
  <w:footnote w:id="4">
    <w:p w:rsidR="00BF01B7" w:rsidRDefault="00BF01B7" w:rsidP="00BF01B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26965">
        <w:rPr>
          <w:rFonts w:eastAsia="Aptos"/>
          <w:noProof/>
          <w:kern w:val="2"/>
          <w:szCs w:val="20"/>
        </w:rPr>
        <w:t xml:space="preserve">Đối với Nghị quyết của Hội đồng nhân dân </w:t>
      </w:r>
      <w:r>
        <w:rPr>
          <w:rFonts w:eastAsia="Aptos"/>
          <w:noProof/>
          <w:kern w:val="2"/>
          <w:szCs w:val="20"/>
        </w:rPr>
        <w:t xml:space="preserve">không </w:t>
      </w:r>
      <w:r w:rsidRPr="00826965">
        <w:rPr>
          <w:rFonts w:eastAsia="Aptos"/>
          <w:noProof/>
          <w:kern w:val="2"/>
          <w:szCs w:val="20"/>
        </w:rPr>
        <w:t xml:space="preserve">do Ủy ban nhân dân phường trình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1058209"/>
      <w:docPartObj>
        <w:docPartGallery w:val="Page Numbers (Top of Page)"/>
        <w:docPartUnique/>
      </w:docPartObj>
    </w:sdtPr>
    <w:sdtEndPr>
      <w:rPr>
        <w:noProof/>
      </w:rPr>
    </w:sdtEndPr>
    <w:sdtContent>
      <w:p w:rsidR="00BF01B7" w:rsidRDefault="00BF01B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05A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F01B7" w:rsidRDefault="00BF01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1B7" w:rsidRDefault="00BF01B7">
    <w:pPr>
      <w:pStyle w:val="Header"/>
      <w:jc w:val="center"/>
    </w:pPr>
  </w:p>
  <w:p w:rsidR="00BF01B7" w:rsidRDefault="00BF01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1B7"/>
    <w:rsid w:val="00067CFB"/>
    <w:rsid w:val="00241E3A"/>
    <w:rsid w:val="00315A28"/>
    <w:rsid w:val="003C4DA0"/>
    <w:rsid w:val="003E42C6"/>
    <w:rsid w:val="00427644"/>
    <w:rsid w:val="00453E78"/>
    <w:rsid w:val="006305A8"/>
    <w:rsid w:val="00631F5B"/>
    <w:rsid w:val="009C18BB"/>
    <w:rsid w:val="00B10923"/>
    <w:rsid w:val="00B11EEC"/>
    <w:rsid w:val="00BF01B7"/>
    <w:rsid w:val="00CE6179"/>
    <w:rsid w:val="00DB7E7C"/>
    <w:rsid w:val="00E3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2EFA4"/>
  <w15:chartTrackingRefBased/>
  <w15:docId w15:val="{11EAD535-9197-4D07-AB46-E71417711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nhideWhenUsed/>
    <w:qFormat/>
    <w:rsid w:val="00BF01B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BF01B7"/>
    <w:rPr>
      <w:rFonts w:ascii="Times New Roman" w:eastAsia="Times New Roman" w:hAnsi="Times New Roman" w:cs="Times New Roman"/>
      <w:sz w:val="20"/>
      <w:lang w:eastAsia="en-US"/>
    </w:rPr>
  </w:style>
  <w:style w:type="character" w:styleId="FootnoteReference">
    <w:name w:val="footnote reference"/>
    <w:aliases w:val="Ref,de nota al pie,Footnote,Footnote text,ftref,BearingPoint,16 Point,Superscript 6 Point,fr,Footnote + Arial,10 pt,Black,Footnote Text11,(NECG) Footnote Reference,BVI fnr,footnote ref,Footnote text + 13 pt,Re,SUPERS,f"/>
    <w:basedOn w:val="DefaultParagraphFont"/>
    <w:link w:val="ftrefCharChar"/>
    <w:unhideWhenUsed/>
    <w:qFormat/>
    <w:rsid w:val="00BF01B7"/>
    <w:rPr>
      <w:vertAlign w:val="superscript"/>
    </w:rPr>
  </w:style>
  <w:style w:type="paragraph" w:customStyle="1" w:styleId="ftrefCharChar">
    <w:name w:val="ftref Char Char"/>
    <w:aliases w:val="fr Char Char,ftref Char1 Char Char,fr Char Char Char"/>
    <w:basedOn w:val="Normal"/>
    <w:link w:val="FootnoteReference"/>
    <w:rsid w:val="00BF01B7"/>
    <w:pPr>
      <w:spacing w:line="240" w:lineRule="exact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F01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1B7"/>
  </w:style>
  <w:style w:type="paragraph" w:styleId="Footer">
    <w:name w:val="footer"/>
    <w:basedOn w:val="Normal"/>
    <w:link w:val="FooterChar"/>
    <w:uiPriority w:val="99"/>
    <w:unhideWhenUsed/>
    <w:rsid w:val="00BF01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dcterms:created xsi:type="dcterms:W3CDTF">2026-08-12T01:22:00Z</dcterms:created>
  <dcterms:modified xsi:type="dcterms:W3CDTF">2026-08-12T03:46:00Z</dcterms:modified>
</cp:coreProperties>
</file>